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5A2E" w14:textId="674ED29D" w:rsidR="00707726" w:rsidRPr="00FA3DAB" w:rsidRDefault="00707726" w:rsidP="00FA3DA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A3DAB">
        <w:rPr>
          <w:rFonts w:ascii="Arial" w:hAnsi="Arial" w:cs="Arial"/>
          <w:b/>
          <w:bCs/>
          <w:sz w:val="28"/>
          <w:szCs w:val="28"/>
          <w:lang w:val="en-GB"/>
        </w:rPr>
        <w:t>Identifying Key Participants of WG1 and WG2</w:t>
      </w:r>
      <w:r w:rsidR="00FA3DAB">
        <w:rPr>
          <w:rFonts w:ascii="Arial" w:hAnsi="Arial" w:cs="Arial"/>
          <w:b/>
          <w:bCs/>
          <w:sz w:val="28"/>
          <w:szCs w:val="28"/>
          <w:lang w:val="en-GB"/>
        </w:rPr>
        <w:t xml:space="preserve"> meeting</w:t>
      </w:r>
      <w:r w:rsidRPr="00FA3DAB">
        <w:rPr>
          <w:rFonts w:ascii="Arial" w:hAnsi="Arial" w:cs="Arial"/>
          <w:b/>
          <w:bCs/>
          <w:sz w:val="28"/>
          <w:szCs w:val="28"/>
          <w:lang w:val="en-GB"/>
        </w:rPr>
        <w:t>: Producers and Preclinical Labs</w:t>
      </w:r>
    </w:p>
    <w:p w14:paraId="5864689B" w14:textId="2673A5E9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Name of your production centre or preclinical laboratory</w:t>
      </w:r>
    </w:p>
    <w:p w14:paraId="442875B2" w14:textId="77777777" w:rsidR="00FA3DAB" w:rsidRPr="00FA3DAB" w:rsidRDefault="00FA3DAB" w:rsidP="00FA3DAB">
      <w:pPr>
        <w:pStyle w:val="Paragraphedeliste"/>
        <w:jc w:val="both"/>
        <w:rPr>
          <w:rFonts w:ascii="Arial" w:hAnsi="Arial" w:cs="Arial"/>
          <w:sz w:val="20"/>
          <w:szCs w:val="20"/>
          <w:lang w:val="en-GB"/>
        </w:rPr>
      </w:pPr>
    </w:p>
    <w:p w14:paraId="61269899" w14:textId="39E33A56" w:rsidR="00A25C1A" w:rsidRDefault="00A25C1A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specify in which WG you are participating</w:t>
      </w:r>
    </w:p>
    <w:p w14:paraId="77079217" w14:textId="1F923F53" w:rsidR="00A25C1A" w:rsidRPr="00FA3DAB" w:rsidRDefault="00A25C1A" w:rsidP="00A25C1A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WG1</w:t>
      </w:r>
    </w:p>
    <w:p w14:paraId="25812659" w14:textId="77777777" w:rsidR="00A25C1A" w:rsidRDefault="00A25C1A" w:rsidP="00A25C1A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WG</w:t>
      </w:r>
      <w:r w:rsidRPr="00FA3DA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2</w:t>
      </w:r>
    </w:p>
    <w:p w14:paraId="6510C5B5" w14:textId="77777777" w:rsidR="00A25C1A" w:rsidRDefault="00A25C1A" w:rsidP="00A25C1A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WG</w:t>
      </w:r>
      <w:r w:rsidRPr="00FA3DA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3</w:t>
      </w:r>
    </w:p>
    <w:p w14:paraId="19CEB1F9" w14:textId="77777777" w:rsidR="00A25C1A" w:rsidRDefault="00A25C1A" w:rsidP="00A25C1A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WG</w:t>
      </w:r>
      <w:r w:rsidRPr="00FA3DA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4</w:t>
      </w:r>
    </w:p>
    <w:p w14:paraId="2CDFE903" w14:textId="77777777" w:rsidR="00A25C1A" w:rsidRPr="00A25C1A" w:rsidRDefault="00A25C1A" w:rsidP="00A25C1A">
      <w:pPr>
        <w:pStyle w:val="Paragraphedeliste"/>
        <w:rPr>
          <w:rFonts w:ascii="Arial" w:hAnsi="Arial" w:cs="Arial"/>
          <w:sz w:val="20"/>
          <w:szCs w:val="20"/>
          <w:lang w:val="en-GB"/>
        </w:rPr>
      </w:pPr>
    </w:p>
    <w:p w14:paraId="0523BFDA" w14:textId="085D2982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Does your centre currently produce a clinically translated skin model?</w:t>
      </w:r>
    </w:p>
    <w:p w14:paraId="4783BF33" w14:textId="77777777" w:rsidR="00707726" w:rsidRPr="00FA3DAB" w:rsidRDefault="00707726" w:rsidP="00FA3DAB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Yes</w:t>
      </w:r>
    </w:p>
    <w:p w14:paraId="244AD96D" w14:textId="77777777" w:rsidR="00707726" w:rsidRPr="00FA3DAB" w:rsidRDefault="00707726" w:rsidP="00FA3DAB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</w:t>
      </w:r>
    </w:p>
    <w:p w14:paraId="6683F287" w14:textId="77777777" w:rsidR="00707726" w:rsidRPr="00FA3DAB" w:rsidRDefault="00707726" w:rsidP="00FA3DAB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In development (not yet clinically used)</w:t>
      </w:r>
    </w:p>
    <w:p w14:paraId="03D24E0C" w14:textId="77777777" w:rsidR="00FA3DAB" w:rsidRPr="00FA3DAB" w:rsidRDefault="00FA3DAB" w:rsidP="00FA3DAB">
      <w:pPr>
        <w:pStyle w:val="Paragraphedeliste"/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p w14:paraId="4E49F17A" w14:textId="6A6B0368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Which type of clinically translated skin model do you produce? (Select one or more)</w:t>
      </w:r>
    </w:p>
    <w:p w14:paraId="05C1ACB1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Cell suspension / spray</w:t>
      </w:r>
    </w:p>
    <w:p w14:paraId="720AADD5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Cultured Epithelial Autografts (CEA)</w:t>
      </w:r>
    </w:p>
    <w:p w14:paraId="1EBBB2AD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Cultured Dermal–Epidermal Autografts (CDEA)</w:t>
      </w:r>
    </w:p>
    <w:p w14:paraId="21C258B6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Autologous two</w:t>
      </w:r>
      <w:r w:rsidRPr="00FA3DAB">
        <w:rPr>
          <w:rFonts w:ascii="Cambria Math" w:hAnsi="Cambria Math" w:cs="Cambria Math"/>
          <w:sz w:val="20"/>
          <w:szCs w:val="20"/>
          <w:lang w:val="en-GB"/>
        </w:rPr>
        <w:t>‑</w:t>
      </w:r>
      <w:r w:rsidRPr="00FA3DAB">
        <w:rPr>
          <w:rFonts w:ascii="Arial" w:hAnsi="Arial" w:cs="Arial"/>
          <w:sz w:val="20"/>
          <w:szCs w:val="20"/>
          <w:lang w:val="en-GB"/>
        </w:rPr>
        <w:t>layer skin substitutes</w:t>
      </w:r>
    </w:p>
    <w:p w14:paraId="37D20AFF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Other (please specify)</w:t>
      </w:r>
    </w:p>
    <w:p w14:paraId="4800D6E9" w14:textId="77777777" w:rsidR="00FA3DAB" w:rsidRPr="00FA3DAB" w:rsidRDefault="00FA3DAB" w:rsidP="00FA3DAB">
      <w:pPr>
        <w:pStyle w:val="Paragraphedeliste"/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p w14:paraId="64DED801" w14:textId="5E2337B6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How many years has this model been used clinically in your centre?</w:t>
      </w:r>
    </w:p>
    <w:p w14:paraId="54119473" w14:textId="77777777" w:rsidR="00707726" w:rsidRPr="00FA3DAB" w:rsidRDefault="00707726" w:rsidP="00FA3DAB">
      <w:pPr>
        <w:pStyle w:val="Paragraphedeliste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&lt; 1 year</w:t>
      </w:r>
    </w:p>
    <w:p w14:paraId="4178E3CF" w14:textId="77777777" w:rsidR="00707726" w:rsidRPr="00FA3DAB" w:rsidRDefault="00707726" w:rsidP="00FA3DAB">
      <w:pPr>
        <w:pStyle w:val="Paragraphedeliste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1–5 years</w:t>
      </w:r>
    </w:p>
    <w:p w14:paraId="0D518744" w14:textId="3DA79FE1" w:rsidR="00707726" w:rsidRPr="00FA3DAB" w:rsidRDefault="00707726" w:rsidP="00FA3DAB">
      <w:pPr>
        <w:pStyle w:val="Paragraphedeliste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5–10 years</w:t>
      </w:r>
    </w:p>
    <w:p w14:paraId="1B8CBDAF" w14:textId="104EB42F" w:rsidR="00707726" w:rsidRPr="00FA3DAB" w:rsidRDefault="00FA3DAB" w:rsidP="00FA3DAB">
      <w:pPr>
        <w:pStyle w:val="Paragraphedeliste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&gt;</w:t>
      </w:r>
      <w:r w:rsidR="00707726" w:rsidRPr="00FA3DAB">
        <w:rPr>
          <w:rFonts w:ascii="Arial" w:hAnsi="Arial" w:cs="Arial"/>
          <w:sz w:val="20"/>
          <w:szCs w:val="20"/>
          <w:lang w:val="en-GB"/>
        </w:rPr>
        <w:t>10 years</w:t>
      </w:r>
    </w:p>
    <w:p w14:paraId="3265077B" w14:textId="1E42C703" w:rsidR="00707726" w:rsidRPr="00FA3DAB" w:rsidRDefault="00707726" w:rsidP="00FA3DAB">
      <w:pPr>
        <w:pStyle w:val="Paragraphedeliste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Not applicable</w:t>
      </w:r>
    </w:p>
    <w:p w14:paraId="0C819E99" w14:textId="77777777" w:rsidR="00FA3DAB" w:rsidRPr="00FA3DAB" w:rsidRDefault="00FA3DAB" w:rsidP="00FA3DAB">
      <w:pPr>
        <w:pStyle w:val="Paragraphedeliste"/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p w14:paraId="68DCDAF0" w14:textId="6BEDA538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Are you aware of the preclinical testing performed before the clinical application of your model?</w:t>
      </w:r>
    </w:p>
    <w:p w14:paraId="47958243" w14:textId="77777777" w:rsidR="00707726" w:rsidRPr="00FA3DAB" w:rsidRDefault="00707726" w:rsidP="00FA3DAB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Yes, fully aware</w:t>
      </w:r>
    </w:p>
    <w:p w14:paraId="4DB3114A" w14:textId="77777777" w:rsidR="00707726" w:rsidRPr="00FA3DAB" w:rsidRDefault="00707726" w:rsidP="00FA3DAB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Partially aware</w:t>
      </w:r>
    </w:p>
    <w:p w14:paraId="69AB32A0" w14:textId="77777777" w:rsidR="00707726" w:rsidRPr="00FA3DAB" w:rsidRDefault="00707726" w:rsidP="00FA3DAB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No, not aware</w:t>
      </w:r>
    </w:p>
    <w:p w14:paraId="5963C0C9" w14:textId="2D5C16C5" w:rsidR="00707726" w:rsidRPr="00FA3DAB" w:rsidRDefault="00707726" w:rsidP="00FA3DAB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Not applicable</w:t>
      </w:r>
    </w:p>
    <w:p w14:paraId="2734B1E8" w14:textId="77777777" w:rsidR="00FA3DAB" w:rsidRPr="00FA3DAB" w:rsidRDefault="00FA3DAB" w:rsidP="00FA3DAB">
      <w:pPr>
        <w:pStyle w:val="Paragraphedeliste"/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p w14:paraId="62E7B9AE" w14:textId="7E4C1203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Are you familiar with the translational pathway that led your model from development to clinical use?</w:t>
      </w:r>
    </w:p>
    <w:p w14:paraId="0669AA69" w14:textId="77777777" w:rsidR="00707726" w:rsidRPr="00FA3DAB" w:rsidRDefault="00707726" w:rsidP="00FA3D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Yes, fully familiar</w:t>
      </w:r>
    </w:p>
    <w:p w14:paraId="1EBB2A21" w14:textId="77777777" w:rsidR="00707726" w:rsidRPr="00FA3DAB" w:rsidRDefault="00707726" w:rsidP="00FA3D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Partially familiar</w:t>
      </w:r>
    </w:p>
    <w:p w14:paraId="0D4BFF5F" w14:textId="77777777" w:rsidR="00707726" w:rsidRPr="00FA3DAB" w:rsidRDefault="00707726" w:rsidP="00FA3D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No, not familiar</w:t>
      </w:r>
    </w:p>
    <w:p w14:paraId="5CAAA99B" w14:textId="382562C7" w:rsidR="00707726" w:rsidRPr="00FA3DAB" w:rsidRDefault="00707726" w:rsidP="00FA3DA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Not applicable</w:t>
      </w:r>
    </w:p>
    <w:p w14:paraId="74115372" w14:textId="77777777" w:rsidR="00FA3DAB" w:rsidRPr="00FA3DAB" w:rsidRDefault="00FA3DAB" w:rsidP="00FA3DAB">
      <w:pPr>
        <w:pStyle w:val="Paragraphedeliste"/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p w14:paraId="61FFC0C2" w14:textId="7109D3F9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 xml:space="preserve">How many participants from your centre would attend the onsite WG1–WG2 meeting in Seville? 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>(maximum of 3 participants per centre)</w:t>
      </w:r>
    </w:p>
    <w:p w14:paraId="4E7E43A8" w14:textId="77777777" w:rsidR="00FA3DAB" w:rsidRPr="00FA3DAB" w:rsidRDefault="00FA3DAB" w:rsidP="00FA3DAB">
      <w:pPr>
        <w:pStyle w:val="Paragraphedeliste"/>
        <w:jc w:val="both"/>
        <w:rPr>
          <w:rFonts w:ascii="Arial" w:hAnsi="Arial" w:cs="Arial"/>
          <w:sz w:val="20"/>
          <w:szCs w:val="20"/>
          <w:lang w:val="en-GB"/>
        </w:rPr>
      </w:pPr>
    </w:p>
    <w:p w14:paraId="3A72C40D" w14:textId="69FE64AD" w:rsidR="00A25C1A" w:rsidRPr="00A25C1A" w:rsidRDefault="00707726" w:rsidP="00A25C1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Key points you consider important for inclusion in the onsite meeting agenda (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>e.g. Lab producers’ specifications</w:t>
      </w:r>
      <w:r w:rsidR="00FA3DAB" w:rsidRPr="00FA3DAB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 xml:space="preserve"> Skin substitutes characteristics</w:t>
      </w:r>
      <w:r w:rsidR="00FA3DAB" w:rsidRPr="00FA3DAB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 xml:space="preserve"> Manufacturing capacity</w:t>
      </w:r>
      <w:r w:rsidR="00FA3DAB" w:rsidRPr="00FA3DAB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 xml:space="preserve"> International collaboration on skin substitutes</w:t>
      </w:r>
      <w:r w:rsidR="00FA3DAB" w:rsidRPr="00FA3DAB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 xml:space="preserve"> Regulatory paths for sharing product</w:t>
      </w:r>
      <w:r w:rsidR="00FA3DAB" w:rsidRPr="00FA3DAB">
        <w:rPr>
          <w:rFonts w:ascii="Arial" w:hAnsi="Arial" w:cs="Arial"/>
          <w:i/>
          <w:iCs/>
          <w:sz w:val="20"/>
          <w:szCs w:val="20"/>
          <w:lang w:val="en-GB"/>
        </w:rPr>
        <w:t>s,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 xml:space="preserve"> Patient transfer and burn</w:t>
      </w:r>
      <w:r w:rsidRPr="00FA3DAB">
        <w:rPr>
          <w:rFonts w:ascii="Cambria Math" w:hAnsi="Cambria Math" w:cs="Cambria Math"/>
          <w:i/>
          <w:iCs/>
          <w:sz w:val="20"/>
          <w:szCs w:val="20"/>
          <w:lang w:val="en-GB"/>
        </w:rPr>
        <w:t>‑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>care mobility across EU countries)</w:t>
      </w:r>
    </w:p>
    <w:sectPr w:rsidR="00A25C1A" w:rsidRPr="00A25C1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44CA" w14:textId="77777777" w:rsidR="00FE5F03" w:rsidRDefault="00FE5F03" w:rsidP="00FE5F03">
      <w:pPr>
        <w:spacing w:after="0" w:line="240" w:lineRule="auto"/>
      </w:pPr>
      <w:r>
        <w:separator/>
      </w:r>
    </w:p>
  </w:endnote>
  <w:endnote w:type="continuationSeparator" w:id="0">
    <w:p w14:paraId="606E6555" w14:textId="77777777" w:rsidR="00FE5F03" w:rsidRDefault="00FE5F03" w:rsidP="00FE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BA79" w14:textId="77777777" w:rsidR="00FE5F03" w:rsidRDefault="00FE5F03" w:rsidP="00FE5F03">
      <w:pPr>
        <w:spacing w:after="0" w:line="240" w:lineRule="auto"/>
      </w:pPr>
      <w:r>
        <w:separator/>
      </w:r>
    </w:p>
  </w:footnote>
  <w:footnote w:type="continuationSeparator" w:id="0">
    <w:p w14:paraId="16822182" w14:textId="77777777" w:rsidR="00FE5F03" w:rsidRDefault="00FE5F03" w:rsidP="00FE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7F77" w14:textId="268C425C" w:rsidR="00FE5F03" w:rsidRDefault="00FE5F0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F76421" wp14:editId="1E386DF7">
          <wp:simplePos x="0" y="0"/>
          <wp:positionH relativeFrom="column">
            <wp:posOffset>1396365</wp:posOffset>
          </wp:positionH>
          <wp:positionV relativeFrom="paragraph">
            <wp:posOffset>-362585</wp:posOffset>
          </wp:positionV>
          <wp:extent cx="2247900" cy="586027"/>
          <wp:effectExtent l="0" t="0" r="0" b="5080"/>
          <wp:wrapNone/>
          <wp:docPr id="21309433" name="Image 1" descr="Une image contenant texte, Graphique, graphisme, dessin humorist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433" name="Image 1" descr="Une image contenant texte, Graphique, graphisme, dessin humorist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8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0E55C68D" wp14:editId="24C0900B">
          <wp:simplePos x="0" y="0"/>
          <wp:positionH relativeFrom="column">
            <wp:posOffset>4739640</wp:posOffset>
          </wp:positionH>
          <wp:positionV relativeFrom="paragraph">
            <wp:posOffset>-87630</wp:posOffset>
          </wp:positionV>
          <wp:extent cx="1219200" cy="255270"/>
          <wp:effectExtent l="0" t="0" r="0" b="0"/>
          <wp:wrapSquare wrapText="bothSides"/>
          <wp:docPr id="534984302" name="Image 3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84302" name="Image 3" descr="Une image contenant texte, Police, logo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29A8437D" wp14:editId="41ECEAEE">
          <wp:simplePos x="0" y="0"/>
          <wp:positionH relativeFrom="column">
            <wp:posOffset>-603885</wp:posOffset>
          </wp:positionH>
          <wp:positionV relativeFrom="paragraph">
            <wp:posOffset>-173355</wp:posOffset>
          </wp:positionV>
          <wp:extent cx="847725" cy="396240"/>
          <wp:effectExtent l="0" t="0" r="0" b="0"/>
          <wp:wrapSquare wrapText="bothSides"/>
          <wp:docPr id="1021718070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18070" name="Image 2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493"/>
    <w:multiLevelType w:val="hybridMultilevel"/>
    <w:tmpl w:val="F882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EA0"/>
    <w:multiLevelType w:val="hybridMultilevel"/>
    <w:tmpl w:val="513CF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194"/>
    <w:multiLevelType w:val="hybridMultilevel"/>
    <w:tmpl w:val="D8467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5F3E"/>
    <w:multiLevelType w:val="hybridMultilevel"/>
    <w:tmpl w:val="0FA0C51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656D4"/>
    <w:multiLevelType w:val="hybridMultilevel"/>
    <w:tmpl w:val="20248E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95AA4"/>
    <w:multiLevelType w:val="hybridMultilevel"/>
    <w:tmpl w:val="4C2E016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B77C13"/>
    <w:multiLevelType w:val="hybridMultilevel"/>
    <w:tmpl w:val="69569D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7095">
    <w:abstractNumId w:val="4"/>
  </w:num>
  <w:num w:numId="2" w16cid:durableId="243687968">
    <w:abstractNumId w:val="1"/>
  </w:num>
  <w:num w:numId="3" w16cid:durableId="501240521">
    <w:abstractNumId w:val="6"/>
  </w:num>
  <w:num w:numId="4" w16cid:durableId="1561015680">
    <w:abstractNumId w:val="0"/>
  </w:num>
  <w:num w:numId="5" w16cid:durableId="1177840886">
    <w:abstractNumId w:val="2"/>
  </w:num>
  <w:num w:numId="6" w16cid:durableId="1070495607">
    <w:abstractNumId w:val="3"/>
  </w:num>
  <w:num w:numId="7" w16cid:durableId="1693798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26"/>
    <w:rsid w:val="00481916"/>
    <w:rsid w:val="00707726"/>
    <w:rsid w:val="00984815"/>
    <w:rsid w:val="00A25C1A"/>
    <w:rsid w:val="00E468CA"/>
    <w:rsid w:val="00FA3DAB"/>
    <w:rsid w:val="00FB33D1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BDF"/>
  <w15:chartTrackingRefBased/>
  <w15:docId w15:val="{ADE650B6-10CD-4315-A1BC-C9692A40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726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077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7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7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7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7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7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7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7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7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7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7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7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7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7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7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7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7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077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726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7077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7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72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F0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F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7f20-64fb-4cd0-9bb5-5ccb0b04611e" xsi:nil="true"/>
    <lcf76f155ced4ddcb4097134ff3c332f xmlns="081a9623-063d-4bf8-a7a1-08a730bf8a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6BA9616AFC43840DAEA3AC56CC4E" ma:contentTypeVersion="14" ma:contentTypeDescription="Crear nuevo documento." ma:contentTypeScope="" ma:versionID="6512ef1acb11d3aaa30132f6eb42462f">
  <xsd:schema xmlns:xsd="http://www.w3.org/2001/XMLSchema" xmlns:xs="http://www.w3.org/2001/XMLSchema" xmlns:p="http://schemas.microsoft.com/office/2006/metadata/properties" xmlns:ns2="081a9623-063d-4bf8-a7a1-08a730bf8a62" xmlns:ns3="55e37f20-64fb-4cd0-9bb5-5ccb0b04611e" targetNamespace="http://schemas.microsoft.com/office/2006/metadata/properties" ma:root="true" ma:fieldsID="c3e5d0d9f4ed73fdfef29535cd335019" ns2:_="" ns3:_="">
    <xsd:import namespace="081a9623-063d-4bf8-a7a1-08a730bf8a62"/>
    <xsd:import namespace="55e37f20-64fb-4cd0-9bb5-5ccb0b04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a9623-063d-4bf8-a7a1-08a730bf8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95645a5-e8a4-4b39-ba71-b95711bf4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7f20-64fb-4cd0-9bb5-5ccb0b04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87b1a2-ec21-46fc-bad5-70ed4434cae4}" ma:internalName="TaxCatchAll" ma:showField="CatchAllData" ma:web="55e37f20-64fb-4cd0-9bb5-5ccb0b04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8AA43-071B-4BDE-8B1D-B6B2B5F9A9FE}">
  <ds:schemaRefs>
    <ds:schemaRef ds:uri="http://schemas.microsoft.com/office/2006/metadata/properties"/>
    <ds:schemaRef ds:uri="http://schemas.microsoft.com/office/infopath/2007/PartnerControls"/>
    <ds:schemaRef ds:uri="55e37f20-64fb-4cd0-9bb5-5ccb0b04611e"/>
    <ds:schemaRef ds:uri="081a9623-063d-4bf8-a7a1-08a730bf8a62"/>
  </ds:schemaRefs>
</ds:datastoreItem>
</file>

<file path=customXml/itemProps2.xml><?xml version="1.0" encoding="utf-8"?>
<ds:datastoreItem xmlns:ds="http://schemas.openxmlformats.org/officeDocument/2006/customXml" ds:itemID="{DA74D54A-96D7-4D29-BCC7-35FECA4DC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BBDF5-F67A-4179-AF09-ADF7EA8A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a9623-063d-4bf8-a7a1-08a730bf8a62"/>
    <ds:schemaRef ds:uri="55e37f20-64fb-4cd0-9bb5-5ccb0b04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1276</Characters>
  <Application>Microsoft Office Word</Application>
  <DocSecurity>0</DocSecurity>
  <Lines>27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Chato Astrain</dc:creator>
  <cp:keywords/>
  <dc:description/>
  <cp:lastModifiedBy>Charlotte BESNARD</cp:lastModifiedBy>
  <cp:revision>3</cp:revision>
  <dcterms:created xsi:type="dcterms:W3CDTF">2026-01-30T09:06:00Z</dcterms:created>
  <dcterms:modified xsi:type="dcterms:W3CDTF">2026-02-09T08:51:00Z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0x010100C3246BA9616AFC43840DAEA3AC56CC4E</vt:lpwstr>
  </property>
</Properties>
</file>